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60" w:rsidRPr="00A81B60" w:rsidRDefault="00A81B60" w:rsidP="00A81B60">
      <w:pPr>
        <w:jc w:val="center"/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Agenda for Meeting</w:t>
      </w:r>
    </w:p>
    <w:p w:rsidR="00A81B60" w:rsidRPr="00A81B60" w:rsidRDefault="00A81B60" w:rsidP="00A81B60">
      <w:pPr>
        <w:jc w:val="center"/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Academic Senate Adjunct Committee</w:t>
      </w:r>
    </w:p>
    <w:p w:rsidR="00A81B60" w:rsidRPr="00A81B60" w:rsidRDefault="00A81B60" w:rsidP="00A81B60">
      <w:pPr>
        <w:jc w:val="center"/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26 October 2016 2.30-3.45pm</w:t>
      </w:r>
    </w:p>
    <w:p w:rsidR="00A81B60" w:rsidRPr="00A81B60" w:rsidRDefault="00A81B60" w:rsidP="00A81B60">
      <w:pPr>
        <w:jc w:val="center"/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HSS 261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 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I. Call to order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 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II. Public Comments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            (Individuals wishing to speak should limit their comments to two minutes)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 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III. Roll Call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 xml:space="preserve">Committee: Joelle Adams, Michael </w:t>
      </w:r>
      <w:proofErr w:type="spellStart"/>
      <w:r w:rsidRPr="00A81B60">
        <w:rPr>
          <w:rFonts w:asciiTheme="majorHAnsi" w:eastAsia="Times New Roman" w:hAnsiTheme="majorHAnsi" w:cs="Tahoma"/>
          <w:color w:val="000000"/>
        </w:rPr>
        <w:t>Strathearn</w:t>
      </w:r>
      <w:proofErr w:type="spellEnd"/>
      <w:r w:rsidRPr="00A81B60">
        <w:rPr>
          <w:rFonts w:asciiTheme="majorHAnsi" w:eastAsia="Times New Roman" w:hAnsiTheme="majorHAnsi" w:cs="Tahoma"/>
          <w:color w:val="000000"/>
        </w:rPr>
        <w:t xml:space="preserve">, Thomas S. </w:t>
      </w:r>
      <w:proofErr w:type="spellStart"/>
      <w:r w:rsidRPr="00A81B60">
        <w:rPr>
          <w:rFonts w:asciiTheme="majorHAnsi" w:eastAsia="Times New Roman" w:hAnsiTheme="majorHAnsi" w:cs="Tahoma"/>
          <w:color w:val="000000"/>
        </w:rPr>
        <w:t>Paccioretti</w:t>
      </w:r>
      <w:proofErr w:type="spellEnd"/>
      <w:r w:rsidRPr="00A81B60">
        <w:rPr>
          <w:rFonts w:asciiTheme="majorHAnsi" w:eastAsia="Times New Roman" w:hAnsiTheme="majorHAnsi" w:cs="Tahoma"/>
          <w:color w:val="000000"/>
        </w:rPr>
        <w:t xml:space="preserve">, Catherine Matheson, Joseph </w:t>
      </w:r>
      <w:proofErr w:type="spellStart"/>
      <w:r w:rsidRPr="00A81B60">
        <w:rPr>
          <w:rFonts w:asciiTheme="majorHAnsi" w:eastAsia="Times New Roman" w:hAnsiTheme="majorHAnsi" w:cs="Tahoma"/>
          <w:color w:val="000000"/>
        </w:rPr>
        <w:t>Ferrerosa</w:t>
      </w:r>
      <w:proofErr w:type="spellEnd"/>
      <w:r w:rsidRPr="00A81B60">
        <w:rPr>
          <w:rFonts w:asciiTheme="majorHAnsi" w:eastAsia="Times New Roman" w:hAnsiTheme="majorHAnsi" w:cs="Tahoma"/>
          <w:color w:val="000000"/>
        </w:rPr>
        <w:t xml:space="preserve">, Juan Roberto Rodriguez, </w:t>
      </w:r>
      <w:proofErr w:type="spellStart"/>
      <w:r w:rsidRPr="00A81B60">
        <w:rPr>
          <w:rFonts w:asciiTheme="majorHAnsi" w:eastAsia="Times New Roman" w:hAnsiTheme="majorHAnsi" w:cs="Tahoma"/>
          <w:color w:val="000000"/>
        </w:rPr>
        <w:t>Delland</w:t>
      </w:r>
      <w:proofErr w:type="spellEnd"/>
      <w:r w:rsidRPr="00A81B60">
        <w:rPr>
          <w:rFonts w:asciiTheme="majorHAnsi" w:eastAsia="Times New Roman" w:hAnsiTheme="majorHAnsi" w:cs="Tahoma"/>
          <w:color w:val="000000"/>
        </w:rPr>
        <w:t xml:space="preserve"> Bartlett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 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IV. Co-Chairs’ Report / Information Items</w:t>
      </w:r>
      <w:bookmarkStart w:id="0" w:name="_GoBack"/>
      <w:bookmarkEnd w:id="0"/>
    </w:p>
    <w:p w:rsidR="00A81B60" w:rsidRPr="00A81B60" w:rsidRDefault="00A81B60" w:rsidP="00A81B60">
      <w:pPr>
        <w:ind w:hanging="360"/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·       Discuss current action items and information items from the Academic Senate Body as a Whole</w:t>
      </w:r>
    </w:p>
    <w:p w:rsidR="00A81B60" w:rsidRPr="00A81B60" w:rsidRDefault="00A81B60" w:rsidP="00A81B60">
      <w:pPr>
        <w:ind w:hanging="360"/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·       Fall Resolutions Packet</w:t>
      </w:r>
    </w:p>
    <w:p w:rsidR="00A81B60" w:rsidRPr="00A81B60" w:rsidRDefault="00A81B60" w:rsidP="00A81B60">
      <w:pPr>
        <w:ind w:hanging="360"/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·       Statewide Adjunct meeting (FACCC) held at SMC Oct 29</w:t>
      </w:r>
      <w:r w:rsidRPr="00A81B60">
        <w:rPr>
          <w:rFonts w:asciiTheme="majorHAnsi" w:eastAsia="Times New Roman" w:hAnsiTheme="majorHAnsi" w:cs="Tahoma"/>
          <w:color w:val="000000"/>
          <w:vertAlign w:val="superscript"/>
        </w:rPr>
        <w:t>th</w:t>
      </w:r>
    </w:p>
    <w:p w:rsidR="00A81B60" w:rsidRPr="00A81B60" w:rsidRDefault="00A81B60" w:rsidP="00A81B60">
      <w:pPr>
        <w:ind w:hanging="360"/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·       Other Information items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 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V. Action Items</w:t>
      </w:r>
    </w:p>
    <w:p w:rsidR="00A81B60" w:rsidRPr="00A81B60" w:rsidRDefault="00A81B60" w:rsidP="00A81B60">
      <w:pPr>
        <w:ind w:hanging="360"/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1.     Review and accept Minutes from 9-28-16</w:t>
      </w:r>
    </w:p>
    <w:p w:rsidR="00A81B60" w:rsidRPr="00A81B60" w:rsidRDefault="00A81B60" w:rsidP="00A81B60">
      <w:pPr>
        <w:ind w:hanging="360"/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2.     Discuss progress of the Current Goals set last month, modify if necessary (vote)</w:t>
      </w:r>
    </w:p>
    <w:p w:rsidR="00A81B60" w:rsidRPr="00A81B60" w:rsidRDefault="00A81B60" w:rsidP="00A81B60">
      <w:pPr>
        <w:ind w:hanging="360"/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a.      Establish Mentoring</w:t>
      </w:r>
    </w:p>
    <w:p w:rsidR="00A81B60" w:rsidRPr="00A81B60" w:rsidRDefault="00A81B60" w:rsidP="00A81B60">
      <w:pPr>
        <w:ind w:hanging="360"/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b.     Plan Fall Flex Day</w:t>
      </w:r>
    </w:p>
    <w:p w:rsidR="00A81B60" w:rsidRPr="00A81B60" w:rsidRDefault="00A81B60" w:rsidP="00A81B60">
      <w:pPr>
        <w:ind w:hanging="360"/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c.      Spring FLEX event</w:t>
      </w:r>
    </w:p>
    <w:p w:rsidR="00A81B60" w:rsidRPr="00A81B60" w:rsidRDefault="00A81B60" w:rsidP="00A81B60">
      <w:pPr>
        <w:ind w:hanging="360"/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d.     Secure Funds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 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VI. Old Business from the Floor.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 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VII. New Business from the Floor.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 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VIII. Announcements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 </w:t>
      </w:r>
    </w:p>
    <w:p w:rsidR="00A81B60" w:rsidRPr="00A81B60" w:rsidRDefault="00A81B60" w:rsidP="00A81B60">
      <w:pPr>
        <w:rPr>
          <w:rFonts w:asciiTheme="majorHAnsi" w:eastAsia="Times New Roman" w:hAnsiTheme="majorHAnsi" w:cs="Tahoma"/>
          <w:color w:val="000000"/>
        </w:rPr>
      </w:pPr>
      <w:r w:rsidRPr="00A81B60">
        <w:rPr>
          <w:rFonts w:asciiTheme="majorHAnsi" w:eastAsia="Times New Roman" w:hAnsiTheme="majorHAnsi" w:cs="Tahoma"/>
          <w:color w:val="000000"/>
        </w:rPr>
        <w:t>IX. Adjournment</w:t>
      </w:r>
    </w:p>
    <w:p w:rsidR="00377404" w:rsidRPr="00A81B60" w:rsidRDefault="00377404">
      <w:pPr>
        <w:rPr>
          <w:rFonts w:asciiTheme="majorHAnsi" w:hAnsiTheme="majorHAnsi"/>
        </w:rPr>
      </w:pPr>
    </w:p>
    <w:sectPr w:rsidR="00377404" w:rsidRPr="00A81B60" w:rsidSect="002163F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60"/>
    <w:rsid w:val="002163F8"/>
    <w:rsid w:val="00377404"/>
    <w:rsid w:val="00A8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4B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1B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4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1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4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1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3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3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4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0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3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4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1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7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76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12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70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60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50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0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50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473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083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303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263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882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3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2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2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5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9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6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1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99b12031bfc0366bdc5553e5d260f426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1a1b81577c6077894295dcd36f83ec6f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723C3-E4AF-4C6E-ADA4-47391A80D03B}"/>
</file>

<file path=customXml/itemProps2.xml><?xml version="1.0" encoding="utf-8"?>
<ds:datastoreItem xmlns:ds="http://schemas.openxmlformats.org/officeDocument/2006/customXml" ds:itemID="{3CFE6B57-8E88-4850-960A-B55DA5813A03}"/>
</file>

<file path=customXml/itemProps3.xml><?xml version="1.0" encoding="utf-8"?>
<ds:datastoreItem xmlns:ds="http://schemas.openxmlformats.org/officeDocument/2006/customXml" ds:itemID="{671542D9-EE8B-42FB-BB54-44B9C1219E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</dc:creator>
  <cp:keywords/>
  <dc:description/>
  <cp:lastModifiedBy>J A</cp:lastModifiedBy>
  <cp:revision>1</cp:revision>
  <dcterms:created xsi:type="dcterms:W3CDTF">2017-05-02T15:14:00Z</dcterms:created>
  <dcterms:modified xsi:type="dcterms:W3CDTF">2017-05-02T15:15:00Z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62149800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